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8" w:rsidRPr="00030293" w:rsidRDefault="00B43E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Fifteenth</w:t>
      </w:r>
      <w:r w:rsidR="006D32EB">
        <w:rPr>
          <w:rFonts w:ascii="Arial" w:hAnsi="Arial" w:cs="Arial"/>
          <w:b/>
          <w:bCs/>
        </w:rPr>
        <w:t xml:space="preserve"> </w:t>
      </w:r>
      <w:r w:rsidR="00DA55F7" w:rsidRPr="00030293">
        <w:rPr>
          <w:rFonts w:ascii="Arial" w:hAnsi="Arial" w:cs="Arial"/>
          <w:b/>
          <w:bCs/>
        </w:rPr>
        <w:t xml:space="preserve">International Conference on </w:t>
      </w:r>
      <w:r w:rsidR="009753F6">
        <w:rPr>
          <w:rFonts w:ascii="Arial" w:hAnsi="Arial" w:cs="Arial"/>
          <w:b/>
          <w:bCs/>
        </w:rPr>
        <w:t>Sensing Technology</w:t>
      </w:r>
      <w:r w:rsidR="00A52158" w:rsidRPr="000302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9C4901">
        <w:rPr>
          <w:rFonts w:ascii="Arial" w:hAnsi="Arial" w:cs="Arial"/>
          <w:b/>
          <w:bCs/>
        </w:rPr>
        <w:t xml:space="preserve"> </w:t>
      </w:r>
      <w:r w:rsidR="009753F6">
        <w:rPr>
          <w:rFonts w:ascii="Arial" w:hAnsi="Arial" w:cs="Arial"/>
          <w:b/>
          <w:bCs/>
        </w:rPr>
        <w:t>ICST</w:t>
      </w:r>
      <w:r>
        <w:rPr>
          <w:rFonts w:ascii="Arial" w:hAnsi="Arial" w:cs="Arial"/>
          <w:b/>
          <w:bCs/>
        </w:rPr>
        <w:t>’15</w:t>
      </w:r>
    </w:p>
    <w:p w:rsidR="00A52158" w:rsidRPr="009B123B" w:rsidRDefault="00860C8F" w:rsidP="009B123B">
      <w:pPr>
        <w:jc w:val="center"/>
        <w:rPr>
          <w:rFonts w:ascii="Arial" w:hAnsi="Arial" w:cs="Arial"/>
          <w:b/>
        </w:rPr>
      </w:pPr>
      <w:r w:rsidRPr="009B123B">
        <w:rPr>
          <w:rFonts w:ascii="Arial" w:hAnsi="Arial" w:cs="Arial"/>
          <w:b/>
        </w:rPr>
        <w:t xml:space="preserve">December </w:t>
      </w:r>
      <w:r w:rsidR="00B43EC9">
        <w:rPr>
          <w:rFonts w:ascii="Arial" w:hAnsi="Arial" w:cs="Arial"/>
          <w:b/>
        </w:rPr>
        <w:t xml:space="preserve">5 to 7, </w:t>
      </w:r>
      <w:proofErr w:type="gramStart"/>
      <w:r w:rsidR="00B43EC9">
        <w:rPr>
          <w:rFonts w:ascii="Arial" w:hAnsi="Arial" w:cs="Arial"/>
          <w:b/>
        </w:rPr>
        <w:t>2022</w:t>
      </w:r>
      <w:r w:rsidR="009B123B" w:rsidRPr="009B123B">
        <w:rPr>
          <w:rFonts w:ascii="Arial" w:hAnsi="Arial" w:cs="Arial"/>
          <w:b/>
        </w:rPr>
        <w:t xml:space="preserve">,  </w:t>
      </w:r>
      <w:r w:rsidR="00B43EC9">
        <w:rPr>
          <w:b/>
        </w:rPr>
        <w:t>Sydney</w:t>
      </w:r>
      <w:proofErr w:type="gramEnd"/>
      <w:r w:rsidR="00B43EC9">
        <w:rPr>
          <w:b/>
        </w:rPr>
        <w:t>, Australia</w:t>
      </w:r>
    </w:p>
    <w:p w:rsidR="00A52158" w:rsidRDefault="00A52158">
      <w:pPr>
        <w:rPr>
          <w:rFonts w:ascii="Arial" w:hAnsi="Arial" w:cs="Arial"/>
          <w:sz w:val="16"/>
          <w:szCs w:val="16"/>
        </w:rPr>
      </w:pPr>
    </w:p>
    <w:p w:rsidR="00A52158" w:rsidRPr="00F25D6F" w:rsidRDefault="00A52158">
      <w:pPr>
        <w:pStyle w:val="Heading5"/>
        <w:rPr>
          <w:sz w:val="28"/>
          <w:szCs w:val="28"/>
        </w:rPr>
      </w:pPr>
      <w:r w:rsidRPr="00F25D6F">
        <w:rPr>
          <w:sz w:val="28"/>
          <w:szCs w:val="28"/>
        </w:rPr>
        <w:t>Registration form</w:t>
      </w:r>
    </w:p>
    <w:p w:rsidR="00A52158" w:rsidRPr="00F25D6F" w:rsidRDefault="00A52158">
      <w:pPr>
        <w:pStyle w:val="Heading3"/>
        <w:rPr>
          <w:sz w:val="24"/>
          <w:szCs w:val="24"/>
        </w:rPr>
      </w:pPr>
      <w:r w:rsidRPr="00F25D6F">
        <w:rPr>
          <w:sz w:val="24"/>
          <w:szCs w:val="24"/>
        </w:rPr>
        <w:t>Delegate Details:</w:t>
      </w:r>
    </w:p>
    <w:p w:rsidR="00A52158" w:rsidRDefault="00A52158" w:rsidP="00B43EC9">
      <w:pPr>
        <w:tabs>
          <w:tab w:val="left" w:pos="144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</w:rPr>
        <w:tab/>
      </w:r>
      <w:r w:rsidRPr="00F25D6F">
        <w:rPr>
          <w:rFonts w:ascii="Arial" w:hAnsi="Arial" w:cs="Arial"/>
          <w:b/>
          <w:bCs/>
          <w:sz w:val="20"/>
          <w:szCs w:val="20"/>
        </w:rPr>
        <w:t>Prof / Dr / Mr / Mrs / Ms / Miss</w:t>
      </w:r>
    </w:p>
    <w:p w:rsidR="00A52158" w:rsidRDefault="00A52158" w:rsidP="00B43EC9">
      <w:pPr>
        <w:tabs>
          <w:tab w:val="left" w:pos="1440"/>
          <w:tab w:val="left" w:pos="4320"/>
          <w:tab w:val="left" w:pos="4860"/>
          <w:tab w:val="left" w:pos="648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Last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 w:rsidP="00B43EC9">
      <w:pPr>
        <w:tabs>
          <w:tab w:val="left" w:pos="288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name tag details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 w:rsidP="00B43EC9">
      <w:pPr>
        <w:tabs>
          <w:tab w:val="left" w:pos="288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Company / Organisation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 w:rsidP="00B43EC9">
      <w:pPr>
        <w:tabs>
          <w:tab w:val="left" w:pos="144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 w:rsidP="00B43EC9">
      <w:pPr>
        <w:tabs>
          <w:tab w:val="left" w:pos="1440"/>
          <w:tab w:val="left" w:pos="4860"/>
          <w:tab w:val="left" w:pos="5220"/>
          <w:tab w:val="left" w:pos="594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 w:rsidP="00B43EC9">
      <w:pPr>
        <w:tabs>
          <w:tab w:val="left" w:pos="144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E1934" w:rsidRPr="00F25D6F" w:rsidRDefault="008E1934" w:rsidP="00B43EC9">
      <w:pPr>
        <w:pStyle w:val="Heading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Paper</w:t>
      </w:r>
      <w:r w:rsidRPr="00F25D6F">
        <w:rPr>
          <w:sz w:val="24"/>
          <w:szCs w:val="24"/>
        </w:rPr>
        <w:t xml:space="preserve"> Details:</w:t>
      </w:r>
    </w:p>
    <w:p w:rsidR="008E1934" w:rsidRDefault="008E1934" w:rsidP="00B43EC9">
      <w:pPr>
        <w:tabs>
          <w:tab w:val="left" w:pos="144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No/Title: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0293" w:rsidRPr="009B123B" w:rsidRDefault="008E1934" w:rsidP="00B43EC9">
      <w:pPr>
        <w:tabs>
          <w:tab w:val="left" w:pos="1440"/>
          <w:tab w:val="left" w:pos="9540"/>
        </w:tabs>
        <w:spacing w:before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Paper No/Title: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60C8F" w:rsidRDefault="001C152C" w:rsidP="00B43EC9">
      <w:pPr>
        <w:spacing w:line="276" w:lineRule="auto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22225</wp:posOffset>
                </wp:positionV>
                <wp:extent cx="685800" cy="3429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158" w:rsidRPr="00F25D6F" w:rsidRDefault="00A521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5D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1.7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ky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JbnaHXKRjd92BmRhBbS5up7u9k+VUjIVcNFVt2o5QcGkYriC60L/2zpxOO&#10;tiCb4YOswA3dGemAxlp1FhCKgQAduvR46owNpQThPJ7FAWhKUF2SKIG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" filled="f" stroked="f">
                <v:textbox>
                  <w:txbxContent>
                    <w:p w:rsidR="00A52158" w:rsidRPr="00F25D6F" w:rsidRDefault="00A521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5D6F">
                        <w:rPr>
                          <w:rFonts w:ascii="Arial" w:hAnsi="Arial" w:cs="Arial"/>
                          <w:b/>
                          <w:bCs/>
                        </w:rPr>
                        <w:t>Fees: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03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13"/>
      </w:tblGrid>
      <w:tr w:rsidR="00860C8F" w:rsidTr="002B28B7">
        <w:trPr>
          <w:trHeight w:val="3184"/>
          <w:tblCellSpacing w:w="30" w:type="dxa"/>
          <w:jc w:val="center"/>
        </w:trPr>
        <w:tc>
          <w:tcPr>
            <w:tcW w:w="4937" w:type="pct"/>
            <w:tcBorders>
              <w:top w:val="nil"/>
            </w:tcBorders>
            <w:noWrap/>
            <w:vAlign w:val="center"/>
          </w:tcPr>
          <w:tbl>
            <w:tblPr>
              <w:tblW w:w="3596" w:type="dxa"/>
              <w:jc w:val="center"/>
              <w:tblBorders>
                <w:bottom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1"/>
              <w:gridCol w:w="3431"/>
              <w:gridCol w:w="222"/>
              <w:gridCol w:w="222"/>
            </w:tblGrid>
            <w:tr w:rsidR="006D32EB" w:rsidTr="002B28B7">
              <w:trPr>
                <w:trHeight w:val="226"/>
                <w:jc w:val="center"/>
              </w:trPr>
              <w:tc>
                <w:tcPr>
                  <w:tcW w:w="3387" w:type="dxa"/>
                  <w:gridSpan w:val="2"/>
                  <w:vMerge w:val="restart"/>
                  <w:tcBorders>
                    <w:top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pPr w:leftFromText="180" w:rightFromText="180" w:vertAnchor="text" w:horzAnchor="margin" w:tblpX="-284" w:tblpY="-25"/>
                    <w:tblOverlap w:val="never"/>
                    <w:tblW w:w="6946" w:type="dxa"/>
                    <w:tblBorders>
                      <w:bottom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06"/>
                    <w:gridCol w:w="2472"/>
                  </w:tblGrid>
                  <w:tr w:rsidR="00B43EC9" w:rsidTr="00E9394C">
                    <w:trPr>
                      <w:trHeight w:val="226"/>
                    </w:trPr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Default="00B43EC9" w:rsidP="00E46624">
                        <w:pPr>
                          <w:pStyle w:val="NormalWeb"/>
                        </w:pPr>
                        <w:r>
                          <w:t xml:space="preserve">  </w:t>
                        </w:r>
                      </w:p>
                      <w:p w:rsidR="00B43EC9" w:rsidRDefault="00B43EC9" w:rsidP="00E46624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E46624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Up to 30 Sep 2022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E46624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After 30 Sep 2022</w:t>
                        </w:r>
                      </w:p>
                      <w:p w:rsidR="00B43EC9" w:rsidRPr="00B43EC9" w:rsidRDefault="00B43EC9" w:rsidP="00E46624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43EC9" w:rsidTr="00E9394C">
                    <w:trPr>
                      <w:trHeight w:val="136"/>
                    </w:trPr>
                    <w:tc>
                      <w:tcPr>
                        <w:tcW w:w="2268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43EC9" w:rsidRDefault="00B43EC9" w:rsidP="00E46624">
                        <w:pPr>
                          <w:rPr>
                            <w:rFonts w:ascii="Arial" w:hAnsi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Default="00B43EC9" w:rsidP="00E46624">
                        <w:pPr>
                          <w:pStyle w:val="NormalWeb"/>
                          <w:jc w:val="center"/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Default="00B43EC9" w:rsidP="00E46624">
                        <w:pPr>
                          <w:pStyle w:val="NormalWeb"/>
                          <w:jc w:val="center"/>
                        </w:pPr>
                      </w:p>
                    </w:tc>
                  </w:tr>
                  <w:tr w:rsidR="00B43EC9" w:rsidTr="00B43EC9">
                    <w:trPr>
                      <w:trHeight w:val="454"/>
                    </w:trPr>
                    <w:tc>
                      <w:tcPr>
                        <w:tcW w:w="22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E46624">
                        <w:pPr>
                          <w:pStyle w:val="NormalWeb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Full Registration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B43EC9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AU$ 595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B43EC9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AU$695</w:t>
                        </w:r>
                      </w:p>
                    </w:tc>
                  </w:tr>
                  <w:tr w:rsidR="00B43EC9" w:rsidTr="00B43EC9">
                    <w:trPr>
                      <w:trHeight w:val="454"/>
                    </w:trPr>
                    <w:tc>
                      <w:tcPr>
                        <w:tcW w:w="226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E46624">
                        <w:pPr>
                          <w:pStyle w:val="NormalWeb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Student Registration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B43EC9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AU$ 395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3EC9" w:rsidRPr="00B43EC9" w:rsidRDefault="00B43EC9" w:rsidP="00B43EC9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AU$495</w:t>
                        </w:r>
                      </w:p>
                    </w:tc>
                  </w:tr>
                  <w:tr w:rsidR="006D32EB" w:rsidTr="00B43EC9">
                    <w:trPr>
                      <w:trHeight w:val="136"/>
                    </w:trPr>
                    <w:tc>
                      <w:tcPr>
                        <w:tcW w:w="447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32EB" w:rsidRPr="00B43EC9" w:rsidRDefault="006D32EB" w:rsidP="00E46624">
                        <w:pPr>
                          <w:pStyle w:val="NormalWeb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Extra conference dinner tickets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32EB" w:rsidRPr="00B43EC9" w:rsidRDefault="00B43EC9" w:rsidP="00E46624">
                        <w:pPr>
                          <w:pStyle w:val="NormalWeb"/>
                          <w:jc w:val="center"/>
                          <w:rPr>
                            <w:b/>
                          </w:rPr>
                        </w:pPr>
                        <w:r w:rsidRPr="00B43EC9">
                          <w:rPr>
                            <w:b/>
                          </w:rPr>
                          <w:t>AU</w:t>
                        </w:r>
                        <w:r w:rsidR="006D32EB" w:rsidRPr="00B43EC9">
                          <w:rPr>
                            <w:b/>
                          </w:rPr>
                          <w:t>$ 1</w:t>
                        </w:r>
                        <w:r w:rsidRPr="00B43EC9">
                          <w:rPr>
                            <w:b/>
                          </w:rPr>
                          <w:t>00</w:t>
                        </w:r>
                      </w:p>
                    </w:tc>
                  </w:tr>
                  <w:tr w:rsidR="006D32EB" w:rsidTr="00B43EC9">
                    <w:trPr>
                      <w:trHeight w:val="255"/>
                    </w:trPr>
                    <w:tc>
                      <w:tcPr>
                        <w:tcW w:w="447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6" w:space="0" w:color="auto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32EB" w:rsidRDefault="006D32EB" w:rsidP="00E46624">
                        <w:pPr>
                          <w:pStyle w:val="NormalWeb"/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32EB" w:rsidRDefault="006D32EB" w:rsidP="00E46624">
                        <w:pPr>
                          <w:pStyle w:val="NormalWeb"/>
                          <w:jc w:val="center"/>
                        </w:pPr>
                      </w:p>
                    </w:tc>
                  </w:tr>
                </w:tbl>
                <w:p w:rsidR="006D32EB" w:rsidRDefault="006D32EB" w:rsidP="00957B33">
                  <w:pPr>
                    <w:pStyle w:val="NormalWeb"/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2EB" w:rsidRDefault="006D32EB" w:rsidP="00957B33">
                  <w:pPr>
                    <w:pStyle w:val="NormalWeb"/>
                    <w:jc w:val="center"/>
                  </w:pPr>
                </w:p>
              </w:tc>
            </w:tr>
            <w:tr w:rsidR="006D32EB" w:rsidTr="002B28B7">
              <w:trPr>
                <w:trHeight w:val="136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6D32EB" w:rsidRDefault="006D32EB" w:rsidP="00957B3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</w:p>
              </w:tc>
              <w:tc>
                <w:tcPr>
                  <w:tcW w:w="103" w:type="dxa"/>
                  <w:tcBorders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2EB" w:rsidRDefault="006D32EB" w:rsidP="00957B33">
                  <w:pPr>
                    <w:pStyle w:val="NormalWeb"/>
                    <w:jc w:val="center"/>
                  </w:pPr>
                </w:p>
              </w:tc>
              <w:tc>
                <w:tcPr>
                  <w:tcW w:w="103" w:type="dxa"/>
                  <w:vMerge w:val="restart"/>
                  <w:tcBorders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2EB" w:rsidRDefault="006D32EB" w:rsidP="00957B33">
                  <w:pPr>
                    <w:pStyle w:val="NormalWeb"/>
                    <w:jc w:val="center"/>
                  </w:pPr>
                </w:p>
              </w:tc>
            </w:tr>
            <w:tr w:rsidR="006D32EB" w:rsidTr="002B28B7">
              <w:trPr>
                <w:gridAfter w:val="1"/>
                <w:wAfter w:w="104" w:type="dxa"/>
                <w:trHeight w:val="456"/>
                <w:jc w:val="center"/>
              </w:trPr>
              <w:tc>
                <w:tcPr>
                  <w:tcW w:w="1663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2EB" w:rsidRPr="00860C8F" w:rsidRDefault="006D32EB" w:rsidP="006D32EB">
                  <w:pPr>
                    <w:pStyle w:val="NormalWeb"/>
                    <w:rPr>
                      <w:b/>
                    </w:rPr>
                  </w:pPr>
                </w:p>
              </w:tc>
              <w:tc>
                <w:tcPr>
                  <w:tcW w:w="1829" w:type="dxa"/>
                  <w:gridSpan w:val="2"/>
                  <w:vMerge/>
                  <w:tcBorders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2EB" w:rsidRPr="00860C8F" w:rsidRDefault="006D32EB" w:rsidP="00957B33">
                  <w:pPr>
                    <w:pStyle w:val="NormalWeb"/>
                    <w:jc w:val="center"/>
                    <w:rPr>
                      <w:b/>
                    </w:rPr>
                  </w:pPr>
                </w:p>
              </w:tc>
            </w:tr>
          </w:tbl>
          <w:p w:rsidR="00860C8F" w:rsidRDefault="00860C8F" w:rsidP="00957B33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860C8F" w:rsidRDefault="00860C8F" w:rsidP="00860C8F">
      <w:pPr>
        <w:rPr>
          <w:rFonts w:ascii="Arial" w:hAnsi="Arial"/>
          <w:vanish/>
          <w:sz w:val="21"/>
          <w:szCs w:val="21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860C8F" w:rsidTr="00860C8F">
        <w:trPr>
          <w:trHeight w:val="1465"/>
          <w:tblCellSpacing w:w="0" w:type="dxa"/>
        </w:trPr>
        <w:tc>
          <w:tcPr>
            <w:tcW w:w="0" w:type="auto"/>
            <w:vAlign w:val="center"/>
          </w:tcPr>
          <w:p w:rsidR="00B43EC9" w:rsidRDefault="00860C8F" w:rsidP="00860C8F">
            <w:pPr>
              <w:pStyle w:val="NormalWeb"/>
            </w:pPr>
            <w:r>
              <w:t xml:space="preserve">Full registration entitles you to publish and present </w:t>
            </w:r>
            <w:r>
              <w:rPr>
                <w:b/>
                <w:bCs/>
                <w:i/>
                <w:iCs/>
                <w:color w:val="FF00FF"/>
              </w:rPr>
              <w:t>two</w:t>
            </w:r>
            <w:r>
              <w:t xml:space="preserve"> papers. Student registration is entitled to only </w:t>
            </w:r>
            <w:r>
              <w:rPr>
                <w:b/>
                <w:bCs/>
                <w:i/>
                <w:iCs/>
                <w:color w:val="FF00FF"/>
              </w:rPr>
              <w:t>one</w:t>
            </w:r>
            <w:r>
              <w:t xml:space="preserve"> paper publication and presentation.</w:t>
            </w:r>
          </w:p>
          <w:p w:rsidR="00860C8F" w:rsidRDefault="00860C8F" w:rsidP="00860C8F">
            <w:pPr>
              <w:pStyle w:val="NormalWeb"/>
            </w:pPr>
            <w:r>
              <w:br/>
            </w:r>
            <w:r>
              <w:rPr>
                <w:rStyle w:val="Strong"/>
              </w:rPr>
              <w:t xml:space="preserve">Refund policy: </w:t>
            </w:r>
            <w:r>
              <w:t>For authors, no refund is provided. For general attendees, if the registration is ca</w:t>
            </w:r>
            <w:r w:rsidR="00B43EC9">
              <w:t>ncelled prior to 15 October 2022, full payment less AU</w:t>
            </w:r>
            <w:r w:rsidR="00861B5A">
              <w:t>$15</w:t>
            </w:r>
            <w:r>
              <w:t>0 administration charge will be</w:t>
            </w:r>
            <w:r w:rsidR="00B43EC9">
              <w:t xml:space="preserve"> refunded. After 15 October 2022</w:t>
            </w:r>
            <w:r>
              <w:t>, no refund is available. Substitution is encouraged.</w:t>
            </w:r>
            <w:r>
              <w:br/>
              <w:t> </w:t>
            </w:r>
          </w:p>
        </w:tc>
      </w:tr>
    </w:tbl>
    <w:p w:rsidR="00A52158" w:rsidRPr="00583738" w:rsidRDefault="00A52158">
      <w:pPr>
        <w:tabs>
          <w:tab w:val="left" w:pos="2340"/>
        </w:tabs>
        <w:spacing w:before="120"/>
        <w:rPr>
          <w:rFonts w:ascii="Arial" w:hAnsi="Arial" w:cs="Arial"/>
          <w:sz w:val="20"/>
          <w:szCs w:val="20"/>
        </w:rPr>
      </w:pPr>
      <w:r w:rsidRPr="00583738">
        <w:rPr>
          <w:rFonts w:ascii="Arial" w:hAnsi="Arial" w:cs="Arial"/>
          <w:sz w:val="20"/>
          <w:szCs w:val="20"/>
        </w:rPr>
        <w:t>Student registrations:</w:t>
      </w:r>
      <w:r w:rsidRPr="00583738">
        <w:rPr>
          <w:rFonts w:ascii="Arial" w:hAnsi="Arial" w:cs="Arial"/>
          <w:i/>
          <w:iCs/>
          <w:sz w:val="20"/>
          <w:szCs w:val="20"/>
        </w:rPr>
        <w:tab/>
        <w:t>I certify that the above delegate is a full-time student under my supervision.</w:t>
      </w:r>
    </w:p>
    <w:p w:rsidR="00A52158" w:rsidRPr="00583738" w:rsidRDefault="00A52158">
      <w:pPr>
        <w:tabs>
          <w:tab w:val="left" w:pos="2520"/>
          <w:tab w:val="left" w:pos="6660"/>
          <w:tab w:val="left" w:pos="6840"/>
          <w:tab w:val="left" w:pos="7560"/>
          <w:tab w:val="left" w:pos="9540"/>
        </w:tabs>
        <w:spacing w:before="120"/>
        <w:rPr>
          <w:rFonts w:ascii="Arial" w:hAnsi="Arial" w:cs="Arial"/>
          <w:sz w:val="20"/>
          <w:szCs w:val="20"/>
        </w:rPr>
      </w:pPr>
      <w:r w:rsidRPr="00583738">
        <w:rPr>
          <w:rFonts w:ascii="Arial" w:hAnsi="Arial" w:cs="Arial"/>
          <w:sz w:val="20"/>
          <w:szCs w:val="20"/>
        </w:rPr>
        <w:t xml:space="preserve">Supervisor’s </w:t>
      </w:r>
      <w:r w:rsidR="00526896">
        <w:rPr>
          <w:rFonts w:ascii="Arial" w:hAnsi="Arial" w:cs="Arial"/>
          <w:sz w:val="20"/>
          <w:szCs w:val="20"/>
        </w:rPr>
        <w:t>Name/</w:t>
      </w:r>
      <w:r w:rsidRPr="00583738">
        <w:rPr>
          <w:rFonts w:ascii="Arial" w:hAnsi="Arial" w:cs="Arial"/>
          <w:sz w:val="20"/>
          <w:szCs w:val="20"/>
        </w:rPr>
        <w:t>signature:</w:t>
      </w:r>
      <w:r w:rsidRPr="00583738">
        <w:rPr>
          <w:rFonts w:ascii="Arial" w:hAnsi="Arial" w:cs="Arial"/>
          <w:sz w:val="20"/>
          <w:szCs w:val="20"/>
          <w:u w:val="single"/>
        </w:rPr>
        <w:tab/>
      </w:r>
      <w:r w:rsidRPr="00583738">
        <w:rPr>
          <w:rFonts w:ascii="Arial" w:hAnsi="Arial" w:cs="Arial"/>
          <w:sz w:val="20"/>
          <w:szCs w:val="20"/>
        </w:rPr>
        <w:tab/>
        <w:t>Date:</w:t>
      </w:r>
      <w:r w:rsidRPr="00583738">
        <w:rPr>
          <w:rFonts w:ascii="Arial" w:hAnsi="Arial" w:cs="Arial"/>
          <w:sz w:val="20"/>
          <w:szCs w:val="20"/>
        </w:rPr>
        <w:tab/>
      </w:r>
      <w:r w:rsidRPr="00583738">
        <w:rPr>
          <w:rFonts w:ascii="Arial" w:hAnsi="Arial" w:cs="Arial"/>
          <w:sz w:val="20"/>
          <w:szCs w:val="20"/>
          <w:u w:val="single"/>
        </w:rPr>
        <w:tab/>
      </w:r>
    </w:p>
    <w:p w:rsidR="00860C8F" w:rsidRDefault="00860C8F" w:rsidP="00F25D6F">
      <w:pPr>
        <w:spacing w:before="4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25D6F" w:rsidRPr="009C4901" w:rsidRDefault="00F25D6F" w:rsidP="00F25D6F">
      <w:pPr>
        <w:spacing w:before="40"/>
        <w:rPr>
          <w:rFonts w:ascii="Arial" w:hAnsi="Arial" w:cs="Arial"/>
          <w:b/>
          <w:bCs/>
          <w:i/>
          <w:iCs/>
          <w:sz w:val="18"/>
          <w:szCs w:val="18"/>
        </w:rPr>
      </w:pPr>
      <w:r w:rsidRPr="009C4901">
        <w:rPr>
          <w:rFonts w:ascii="Arial" w:hAnsi="Arial" w:cs="Arial"/>
          <w:b/>
          <w:bCs/>
          <w:i/>
          <w:iCs/>
          <w:sz w:val="18"/>
          <w:szCs w:val="18"/>
        </w:rPr>
        <w:t xml:space="preserve">Students must </w:t>
      </w:r>
      <w:r w:rsidR="00861B5A">
        <w:rPr>
          <w:rFonts w:ascii="Arial" w:hAnsi="Arial" w:cs="Arial"/>
          <w:b/>
          <w:bCs/>
          <w:i/>
          <w:iCs/>
          <w:sz w:val="18"/>
          <w:szCs w:val="18"/>
        </w:rPr>
        <w:t>send</w:t>
      </w:r>
      <w:r w:rsidRPr="009C4901">
        <w:rPr>
          <w:rFonts w:ascii="Arial" w:hAnsi="Arial" w:cs="Arial"/>
          <w:b/>
          <w:bCs/>
          <w:i/>
          <w:iCs/>
          <w:sz w:val="18"/>
          <w:szCs w:val="18"/>
        </w:rPr>
        <w:t xml:space="preserve"> a </w:t>
      </w:r>
      <w:r w:rsidR="00861B5A">
        <w:rPr>
          <w:rFonts w:ascii="Arial" w:hAnsi="Arial" w:cs="Arial"/>
          <w:b/>
          <w:bCs/>
          <w:i/>
          <w:iCs/>
          <w:sz w:val="18"/>
          <w:szCs w:val="18"/>
        </w:rPr>
        <w:t xml:space="preserve">scanned </w:t>
      </w:r>
      <w:r w:rsidRPr="009C4901">
        <w:rPr>
          <w:rFonts w:ascii="Arial" w:hAnsi="Arial" w:cs="Arial"/>
          <w:b/>
          <w:bCs/>
          <w:i/>
          <w:iCs/>
          <w:sz w:val="18"/>
          <w:szCs w:val="18"/>
        </w:rPr>
        <w:t>copy of current Student Identification card</w:t>
      </w:r>
      <w:r w:rsidR="00861B5A">
        <w:rPr>
          <w:rFonts w:ascii="Arial" w:hAnsi="Arial" w:cs="Arial"/>
          <w:b/>
          <w:bCs/>
          <w:i/>
          <w:iCs/>
          <w:sz w:val="18"/>
          <w:szCs w:val="18"/>
        </w:rPr>
        <w:t xml:space="preserve"> along with the registration form</w:t>
      </w:r>
      <w:r w:rsidRPr="009C4901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A52158" w:rsidRPr="00F25D6F" w:rsidRDefault="00A52158" w:rsidP="00030293">
      <w:pPr>
        <w:pStyle w:val="Heading3"/>
        <w:spacing w:before="240"/>
        <w:rPr>
          <w:sz w:val="24"/>
          <w:szCs w:val="24"/>
        </w:rPr>
      </w:pPr>
      <w:r w:rsidRPr="00F25D6F">
        <w:rPr>
          <w:sz w:val="24"/>
          <w:szCs w:val="24"/>
        </w:rPr>
        <w:t>Payment</w:t>
      </w:r>
      <w:r w:rsidR="00030293">
        <w:rPr>
          <w:sz w:val="24"/>
          <w:szCs w:val="24"/>
        </w:rPr>
        <w:t xml:space="preserve"> Details</w:t>
      </w:r>
    </w:p>
    <w:p w:rsidR="00A52158" w:rsidRDefault="00A52158">
      <w:pPr>
        <w:tabs>
          <w:tab w:val="left" w:pos="1620"/>
          <w:tab w:val="left" w:pos="4680"/>
          <w:tab w:val="left" w:pos="5580"/>
          <w:tab w:val="lef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type:</w:t>
      </w:r>
      <w:r>
        <w:rPr>
          <w:rFonts w:ascii="Arial" w:hAnsi="Arial" w:cs="Arial"/>
          <w:sz w:val="20"/>
          <w:szCs w:val="20"/>
        </w:rPr>
        <w:tab/>
      </w:r>
      <w:r w:rsidRPr="00F25D6F">
        <w:rPr>
          <w:rFonts w:ascii="Arial" w:hAnsi="Arial" w:cs="Arial"/>
          <w:b/>
          <w:bCs/>
          <w:sz w:val="20"/>
          <w:szCs w:val="20"/>
        </w:rPr>
        <w:t xml:space="preserve">VISA / </w:t>
      </w:r>
      <w:proofErr w:type="spellStart"/>
      <w:r w:rsidRPr="00F25D6F">
        <w:rPr>
          <w:rFonts w:ascii="Arial" w:hAnsi="Arial" w:cs="Arial"/>
          <w:b/>
          <w:bCs/>
          <w:sz w:val="20"/>
          <w:szCs w:val="20"/>
        </w:rPr>
        <w:t>Mastercard</w:t>
      </w:r>
      <w:proofErr w:type="spellEnd"/>
      <w:r w:rsidRPr="00F25D6F">
        <w:rPr>
          <w:rFonts w:ascii="Arial" w:hAnsi="Arial" w:cs="Arial"/>
          <w:b/>
          <w:bCs/>
          <w:sz w:val="20"/>
          <w:szCs w:val="20"/>
        </w:rPr>
        <w:t xml:space="preserve"> / AmEx</w:t>
      </w:r>
      <w:r>
        <w:rPr>
          <w:rFonts w:ascii="Arial" w:hAnsi="Arial" w:cs="Arial"/>
          <w:sz w:val="20"/>
          <w:szCs w:val="20"/>
        </w:rPr>
        <w:tab/>
        <w:t>Card 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>
      <w:pPr>
        <w:tabs>
          <w:tab w:val="left" w:pos="1620"/>
          <w:tab w:val="left" w:pos="6660"/>
          <w:tab w:val="left" w:pos="6840"/>
          <w:tab w:val="left" w:pos="8100"/>
          <w:tab w:val="lef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on card: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Expiry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52158" w:rsidRDefault="00A52158">
      <w:pPr>
        <w:tabs>
          <w:tab w:val="left" w:pos="1620"/>
          <w:tab w:val="left" w:pos="6660"/>
          <w:tab w:val="left" w:pos="6840"/>
          <w:tab w:val="left" w:pos="7560"/>
          <w:tab w:val="lef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C152C" w:rsidRDefault="001C152C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</w:p>
    <w:p w:rsidR="00B85301" w:rsidRDefault="00B85301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contact   </w:t>
      </w:r>
      <w:hyperlink r:id="rId4" w:history="1">
        <w:r w:rsidRPr="000D544B">
          <w:rPr>
            <w:rStyle w:val="Hyperlink"/>
            <w:rFonts w:ascii="Arial" w:hAnsi="Arial" w:cs="Arial"/>
            <w:sz w:val="18"/>
            <w:szCs w:val="18"/>
          </w:rPr>
          <w:t>Subhas.Mukhopadhyay@mq.edu.au</w:t>
        </w:r>
      </w:hyperlink>
      <w:r>
        <w:rPr>
          <w:rFonts w:ascii="Arial" w:hAnsi="Arial" w:cs="Arial"/>
          <w:sz w:val="18"/>
          <w:szCs w:val="18"/>
        </w:rPr>
        <w:t xml:space="preserve">  for any query.</w:t>
      </w:r>
      <w:bookmarkStart w:id="0" w:name="_GoBack"/>
      <w:bookmarkEnd w:id="0"/>
    </w:p>
    <w:sectPr w:rsidR="00B85301" w:rsidSect="002B5150">
      <w:pgSz w:w="11906" w:h="16838"/>
      <w:pgMar w:top="851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F7"/>
    <w:rsid w:val="00030293"/>
    <w:rsid w:val="00107B52"/>
    <w:rsid w:val="00134914"/>
    <w:rsid w:val="00167CE7"/>
    <w:rsid w:val="001C152C"/>
    <w:rsid w:val="002B28B7"/>
    <w:rsid w:val="002B5150"/>
    <w:rsid w:val="0032001B"/>
    <w:rsid w:val="003A2A7C"/>
    <w:rsid w:val="003B1908"/>
    <w:rsid w:val="004415E1"/>
    <w:rsid w:val="00526896"/>
    <w:rsid w:val="00583738"/>
    <w:rsid w:val="006D32EB"/>
    <w:rsid w:val="007B3765"/>
    <w:rsid w:val="00860C8F"/>
    <w:rsid w:val="00861B5A"/>
    <w:rsid w:val="00874E9B"/>
    <w:rsid w:val="008A4A0C"/>
    <w:rsid w:val="008D10DF"/>
    <w:rsid w:val="008E1934"/>
    <w:rsid w:val="009146CC"/>
    <w:rsid w:val="00957B33"/>
    <w:rsid w:val="009753F6"/>
    <w:rsid w:val="009B123B"/>
    <w:rsid w:val="009B2A9F"/>
    <w:rsid w:val="009C4901"/>
    <w:rsid w:val="009C678D"/>
    <w:rsid w:val="00A209A2"/>
    <w:rsid w:val="00A52158"/>
    <w:rsid w:val="00AC73F6"/>
    <w:rsid w:val="00AE4679"/>
    <w:rsid w:val="00B43EC9"/>
    <w:rsid w:val="00B85301"/>
    <w:rsid w:val="00DA55F7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69D55"/>
  <w15:docId w15:val="{FEE5CF99-2EDC-446A-A02D-E268615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50"/>
    <w:pPr>
      <w:spacing w:after="0" w:line="240" w:lineRule="auto"/>
    </w:pPr>
    <w:rPr>
      <w:rFonts w:cs="Angsana New"/>
      <w:sz w:val="24"/>
      <w:szCs w:val="24"/>
      <w:lang w:val="en-NZ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150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150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150"/>
    <w:pPr>
      <w:keepNext/>
      <w:tabs>
        <w:tab w:val="left" w:pos="1440"/>
      </w:tabs>
      <w:spacing w:before="120"/>
      <w:ind w:left="-284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150"/>
    <w:pPr>
      <w:keepNext/>
      <w:tabs>
        <w:tab w:val="left" w:pos="1440"/>
      </w:tabs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150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50"/>
    <w:rPr>
      <w:rFonts w:asciiTheme="majorHAnsi" w:eastAsiaTheme="majorEastAsia" w:hAnsiTheme="majorHAnsi" w:cs="Angsana New"/>
      <w:b/>
      <w:bCs/>
      <w:kern w:val="32"/>
      <w:sz w:val="32"/>
      <w:szCs w:val="40"/>
      <w:lang w:val="en-NZ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150"/>
    <w:rPr>
      <w:rFonts w:asciiTheme="majorHAnsi" w:eastAsiaTheme="majorEastAsia" w:hAnsiTheme="majorHAnsi" w:cs="Angsana New"/>
      <w:b/>
      <w:bCs/>
      <w:i/>
      <w:iCs/>
      <w:sz w:val="28"/>
      <w:szCs w:val="35"/>
      <w:lang w:val="en-NZ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150"/>
    <w:rPr>
      <w:rFonts w:asciiTheme="majorHAnsi" w:eastAsiaTheme="majorEastAsia" w:hAnsiTheme="majorHAnsi" w:cs="Angsana New"/>
      <w:b/>
      <w:bCs/>
      <w:sz w:val="26"/>
      <w:szCs w:val="33"/>
      <w:lang w:val="en-NZ"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150"/>
    <w:rPr>
      <w:rFonts w:asciiTheme="minorHAnsi" w:eastAsiaTheme="minorEastAsia" w:hAnsiTheme="minorHAnsi" w:cs="Angsana New"/>
      <w:b/>
      <w:bCs/>
      <w:sz w:val="28"/>
      <w:szCs w:val="35"/>
      <w:lang w:val="en-NZ"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150"/>
    <w:rPr>
      <w:rFonts w:asciiTheme="minorHAnsi" w:eastAsiaTheme="minorEastAsia" w:hAnsiTheme="minorHAnsi" w:cs="Angsana New"/>
      <w:b/>
      <w:bCs/>
      <w:i/>
      <w:iCs/>
      <w:sz w:val="26"/>
      <w:szCs w:val="33"/>
      <w:lang w:val="en-NZ" w:bidi="th-TH"/>
    </w:rPr>
  </w:style>
  <w:style w:type="paragraph" w:styleId="BodyText">
    <w:name w:val="Body Text"/>
    <w:basedOn w:val="Normal"/>
    <w:link w:val="BodyTextChar"/>
    <w:uiPriority w:val="99"/>
    <w:rsid w:val="002B5150"/>
    <w:pPr>
      <w:tabs>
        <w:tab w:val="left" w:pos="1440"/>
      </w:tabs>
      <w:spacing w:before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150"/>
    <w:rPr>
      <w:rFonts w:cs="Angsana New"/>
      <w:sz w:val="24"/>
      <w:szCs w:val="30"/>
      <w:lang w:val="en-NZ" w:bidi="th-TH"/>
    </w:rPr>
  </w:style>
  <w:style w:type="character" w:styleId="Hyperlink">
    <w:name w:val="Hyperlink"/>
    <w:basedOn w:val="DefaultParagraphFont"/>
    <w:uiPriority w:val="99"/>
    <w:rsid w:val="00860C8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60C8F"/>
    <w:pPr>
      <w:spacing w:before="100" w:beforeAutospacing="1" w:after="100" w:afterAutospacing="1"/>
    </w:pPr>
    <w:rPr>
      <w:rFonts w:ascii="Arial" w:eastAsia="MS Mincho" w:hAnsi="Arial" w:cs="Times New Roman"/>
      <w:sz w:val="21"/>
      <w:szCs w:val="21"/>
      <w:lang w:eastAsia="ja-JP"/>
    </w:rPr>
  </w:style>
  <w:style w:type="character" w:styleId="Strong">
    <w:name w:val="Strong"/>
    <w:basedOn w:val="DefaultParagraphFont"/>
    <w:uiPriority w:val="99"/>
    <w:qFormat/>
    <w:rsid w:val="00860C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has.Mukhopadhyay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and Vision Computing New Zealand</vt:lpstr>
    </vt:vector>
  </TitlesOfParts>
  <Company>Massey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and Vision Computing New Zealand</dc:title>
  <dc:subject/>
  <dc:creator>Donald Bailey</dc:creator>
  <cp:keywords/>
  <dc:description/>
  <cp:lastModifiedBy>Professor Subhas Mukhopadhyay</cp:lastModifiedBy>
  <cp:revision>3</cp:revision>
  <cp:lastPrinted>2004-05-11T20:21:00Z</cp:lastPrinted>
  <dcterms:created xsi:type="dcterms:W3CDTF">2022-04-29T03:54:00Z</dcterms:created>
  <dcterms:modified xsi:type="dcterms:W3CDTF">2022-04-29T03:55:00Z</dcterms:modified>
</cp:coreProperties>
</file>